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14C5A" w14:textId="77777777" w:rsidR="00B2036D" w:rsidRPr="00B2036D" w:rsidRDefault="00B2036D" w:rsidP="00B2036D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cs-CZ"/>
        </w:rPr>
      </w:pPr>
      <w:r w:rsidRPr="00B203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cs-CZ"/>
        </w:rPr>
        <w:t>INFORMACE PRO RODIČE/ ZÁKONNÉ ZÁSTUPCE/PLNOLETÉ STUDENTY</w:t>
      </w:r>
    </w:p>
    <w:p w14:paraId="3DFB00EC" w14:textId="77777777" w:rsidR="00B2036D" w:rsidRPr="00B2036D" w:rsidRDefault="00B2036D" w:rsidP="00B2036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6282A"/>
          <w:sz w:val="26"/>
          <w:szCs w:val="26"/>
          <w:lang w:eastAsia="cs-CZ"/>
        </w:rPr>
      </w:pP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>Příspěvek na školní stravování mohou získat pouze rodiny, které pobírají alespoň jednu z uvedených dávek: </w:t>
      </w:r>
      <w:r w:rsidRPr="00B2036D">
        <w:rPr>
          <w:rFonts w:ascii="Arial" w:eastAsia="Times New Roman" w:hAnsi="Arial" w:cs="Arial"/>
          <w:b/>
          <w:bCs/>
          <w:color w:val="26282A"/>
          <w:sz w:val="26"/>
          <w:szCs w:val="26"/>
          <w:lang w:eastAsia="cs-CZ"/>
        </w:rPr>
        <w:t>doplatek na bydlení a/nebo příspěvek na živobytí a/nebo odměnu pěstouna a/nebo příspěvek při pěstounské péči a/nebo příspěvek na úhradu potřeb dítěte.</w:t>
      </w:r>
    </w:p>
    <w:p w14:paraId="615F2A9C" w14:textId="77777777" w:rsidR="00B2036D" w:rsidRPr="00B2036D" w:rsidRDefault="00B2036D" w:rsidP="00B2036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6282A"/>
          <w:sz w:val="26"/>
          <w:szCs w:val="26"/>
          <w:lang w:eastAsia="cs-CZ"/>
        </w:rPr>
      </w:pP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>Podmínkou pro podání žádosti o příspěvek na školní stravování je, aby byl/o dítě/ žák/student </w:t>
      </w:r>
      <w:r w:rsidRPr="00B2036D">
        <w:rPr>
          <w:rFonts w:ascii="Arial" w:eastAsia="Times New Roman" w:hAnsi="Arial" w:cs="Arial"/>
          <w:b/>
          <w:bCs/>
          <w:color w:val="26282A"/>
          <w:sz w:val="26"/>
          <w:szCs w:val="26"/>
          <w:lang w:eastAsia="cs-CZ"/>
        </w:rPr>
        <w:t>přihlášen/o ke školnímu stravování v organizaci, která školní stravování poskytuje</w:t>
      </w: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>. Nejprve je tedy nutné vyřídit si u organizace poskytující školní stravování (tj. ve škole, samostatné jídelně, internátu) přihlášku ke stravování a až poté je možné požádat o příspěvek na školní stravování.</w:t>
      </w:r>
    </w:p>
    <w:p w14:paraId="1AF28A73" w14:textId="77777777" w:rsidR="00B2036D" w:rsidRPr="00B2036D" w:rsidRDefault="00B2036D" w:rsidP="00B2036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6282A"/>
          <w:sz w:val="26"/>
          <w:szCs w:val="26"/>
          <w:lang w:eastAsia="cs-CZ"/>
        </w:rPr>
      </w:pP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 xml:space="preserve">Žádost o příspěvek lze podat pouze u organizací poskytujících školní stravování, které jsou na portálu </w:t>
      </w:r>
      <w:r w:rsidRPr="00B2036D">
        <w:rPr>
          <w:rFonts w:ascii="Arial" w:eastAsia="Times New Roman" w:hAnsi="Arial" w:cs="Arial"/>
          <w:b/>
          <w:color w:val="26282A"/>
          <w:sz w:val="26"/>
          <w:szCs w:val="26"/>
          <w:u w:val="single"/>
          <w:lang w:eastAsia="cs-CZ"/>
        </w:rPr>
        <w:t>Obědy pro jihočeské děti</w:t>
      </w: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 xml:space="preserve"> zaregistrovány. V případě, že organizace na portálu Obědy pro jihočeské děti zaregistrována není, mohou ji rodiče/zákonní zástupci/ plnoletí studenti vyzvat k provedení registrace a k zapojení se do dotačního programu Obědy pro jihočeské děti.</w:t>
      </w:r>
    </w:p>
    <w:p w14:paraId="65B62735" w14:textId="77777777" w:rsidR="00B2036D" w:rsidRPr="00B2036D" w:rsidRDefault="00B2036D" w:rsidP="00B2036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6282A"/>
          <w:sz w:val="26"/>
          <w:szCs w:val="26"/>
          <w:lang w:eastAsia="cs-CZ"/>
        </w:rPr>
      </w:pPr>
      <w:r w:rsidRPr="00B2036D">
        <w:rPr>
          <w:rFonts w:ascii="Arial" w:eastAsia="Times New Roman" w:hAnsi="Arial" w:cs="Arial"/>
          <w:color w:val="26282A"/>
          <w:sz w:val="26"/>
          <w:szCs w:val="26"/>
          <w:lang w:eastAsia="cs-CZ"/>
        </w:rPr>
        <w:t>Žádost o příspěvek na školní stravování se podává elektronicky po vyplnění a odeslání formuláře.</w:t>
      </w:r>
    </w:p>
    <w:p w14:paraId="180AF665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>Pokud se dítě/žák/student stravuje ve dvou zařízeních, např. bydlí na internátu/v domově mládeže, kde čerpá pouze částečné stravování (bez oběda), ale studuje na jiné škole, kde čerpá oběd, je nutné podat pro dítě/žáka/studenta dvě žádosti.</w:t>
      </w:r>
    </w:p>
    <w:p w14:paraId="779B47DF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 xml:space="preserve">Žádost o dotaci na školní stravování může být podána pouze pro děti ve věku </w:t>
      </w:r>
      <w:proofErr w:type="gramStart"/>
      <w:r>
        <w:rPr>
          <w:rFonts w:ascii="Arial" w:hAnsi="Arial" w:cs="Arial"/>
          <w:color w:val="26282A"/>
          <w:sz w:val="26"/>
          <w:szCs w:val="26"/>
        </w:rPr>
        <w:t>2 – 26</w:t>
      </w:r>
      <w:proofErr w:type="gramEnd"/>
      <w:r>
        <w:rPr>
          <w:rFonts w:ascii="Arial" w:hAnsi="Arial" w:cs="Arial"/>
          <w:color w:val="26282A"/>
          <w:sz w:val="26"/>
          <w:szCs w:val="26"/>
        </w:rPr>
        <w:t xml:space="preserve"> let.  </w:t>
      </w:r>
    </w:p>
    <w:p w14:paraId="1B212548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>Pokud je žádost o příspěvek na bezplatné školní stravování podávána pro plnoletého studenta, musí student zplnomocnit svého rodiče/zákonného zástupce, který pobírá jednu ze stanovených dávek opravňujících k přidělení příspěvku na školní stravování (tj. doplatek na bydlení nebo příspěvek na živobytí nebo odměnu pěstouna nebo příspěvek při pěstounské péči nebo příspěvek na úhradu potřeb dítěte), k podání žádosti. Vzor plné moci je ke stažení na tomto portálu</w:t>
      </w:r>
      <w:r>
        <w:rPr>
          <w:rFonts w:ascii="Arial" w:hAnsi="Arial" w:cs="Arial"/>
          <w:color w:val="26282A"/>
          <w:sz w:val="26"/>
          <w:szCs w:val="26"/>
        </w:rPr>
        <w:t>.</w:t>
      </w:r>
      <w:bookmarkStart w:id="0" w:name="_GoBack"/>
      <w:bookmarkEnd w:id="0"/>
      <w:r>
        <w:rPr>
          <w:rFonts w:ascii="Arial" w:hAnsi="Arial" w:cs="Arial"/>
          <w:color w:val="26282A"/>
          <w:sz w:val="26"/>
          <w:szCs w:val="26"/>
        </w:rPr>
        <w:t xml:space="preserve"> Plnou moc je nutné vytisknout, vyplnit, podepsat a poté připojit její </w:t>
      </w:r>
      <w:proofErr w:type="spellStart"/>
      <w:r>
        <w:rPr>
          <w:rFonts w:ascii="Arial" w:hAnsi="Arial" w:cs="Arial"/>
          <w:color w:val="26282A"/>
          <w:sz w:val="26"/>
          <w:szCs w:val="26"/>
        </w:rPr>
        <w:t>sken</w:t>
      </w:r>
      <w:proofErr w:type="spellEnd"/>
      <w:r>
        <w:rPr>
          <w:rFonts w:ascii="Arial" w:hAnsi="Arial" w:cs="Arial"/>
          <w:color w:val="26282A"/>
          <w:sz w:val="26"/>
          <w:szCs w:val="26"/>
        </w:rPr>
        <w:t xml:space="preserve"> nebo fotografii k elektronické žádosti vyplněné na tomto portálu.</w:t>
      </w:r>
    </w:p>
    <w:p w14:paraId="61A00AF4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 xml:space="preserve">Přihláška pak bude automaticky doručena zvolené organizaci poskytující školní stravování, která ve spolupráci s Úřadem práce prověří nárok daného dítěte/žáka/studenta na poskytnutí příspěvku na stravování dle podmínek dotačního programu (tj. rodina pobírá doplatek na bydlení nebo příspěvek na </w:t>
      </w:r>
      <w:r>
        <w:rPr>
          <w:rFonts w:ascii="Arial" w:hAnsi="Arial" w:cs="Arial"/>
          <w:color w:val="26282A"/>
          <w:sz w:val="26"/>
          <w:szCs w:val="26"/>
        </w:rPr>
        <w:lastRenderedPageBreak/>
        <w:t>živobytí nebo odměnu pěstouna nebo příspěvek při pěstounské péči nebo příspěvek na úhradu potřeb dítěte). Výsledek prověření bude automaticky poskytnut zvolené organizaci poskytující školní stravování a zároveň bude odeslán na mail uvedený v elektronické přihlášce. V případě kladného posouzení může dítě/žák/student začít čerpat prostřednictvím vybrané organizace příspěvek na školní stravování.</w:t>
      </w:r>
    </w:p>
    <w:p w14:paraId="53D11DA3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>Odeslání žádosti o příspěvek na školní stravování můžete provést samostatně, nebo Vám může poskytnout pomoc třetí osoba (sociální pracovník, organizace poskytující školní stravování, příp. také krajský úřad).</w:t>
      </w:r>
    </w:p>
    <w:p w14:paraId="186ADEBE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> </w:t>
      </w:r>
    </w:p>
    <w:p w14:paraId="56EFE169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Style w:val="Siln"/>
          <w:rFonts w:ascii="Arial" w:hAnsi="Arial" w:cs="Arial"/>
          <w:color w:val="26282A"/>
          <w:sz w:val="26"/>
          <w:szCs w:val="26"/>
        </w:rPr>
        <w:t>TERMÍN PODÁVÁNÍ ŽÁDOSTÍ</w:t>
      </w:r>
    </w:p>
    <w:p w14:paraId="4BA75070" w14:textId="77777777" w:rsidR="00B2036D" w:rsidRDefault="00B2036D" w:rsidP="00B2036D">
      <w:pPr>
        <w:pStyle w:val="Normlnweb"/>
        <w:shd w:val="clear" w:color="auto" w:fill="FFFFFF"/>
        <w:spacing w:before="0" w:beforeAutospacing="0"/>
        <w:jc w:val="both"/>
        <w:rPr>
          <w:rFonts w:ascii="Arial" w:hAnsi="Arial" w:cs="Arial"/>
          <w:color w:val="26282A"/>
          <w:sz w:val="26"/>
          <w:szCs w:val="26"/>
        </w:rPr>
      </w:pPr>
      <w:r>
        <w:rPr>
          <w:rFonts w:ascii="Arial" w:hAnsi="Arial" w:cs="Arial"/>
          <w:color w:val="26282A"/>
          <w:sz w:val="26"/>
          <w:szCs w:val="26"/>
        </w:rPr>
        <w:t>Elektronické žádosti lze podávat od </w:t>
      </w:r>
      <w:r>
        <w:rPr>
          <w:rStyle w:val="Siln"/>
          <w:rFonts w:ascii="Arial" w:hAnsi="Arial" w:cs="Arial"/>
          <w:color w:val="26282A"/>
          <w:sz w:val="26"/>
          <w:szCs w:val="26"/>
        </w:rPr>
        <w:t>1.9.2023</w:t>
      </w:r>
      <w:r>
        <w:rPr>
          <w:rFonts w:ascii="Arial" w:hAnsi="Arial" w:cs="Arial"/>
          <w:color w:val="26282A"/>
          <w:sz w:val="26"/>
          <w:szCs w:val="26"/>
        </w:rPr>
        <w:t>. Možné je pouze elektronické podání žádosti o příspěvek na školní stravování přes tento portál, žádosti podané jinou formou nemohou být přijaty.</w:t>
      </w:r>
    </w:p>
    <w:p w14:paraId="6CC5A39D" w14:textId="77777777" w:rsidR="00E130AF" w:rsidRDefault="00E130AF"/>
    <w:sectPr w:rsidR="00E13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36D"/>
    <w:rsid w:val="00B2036D"/>
    <w:rsid w:val="00E1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0E08C"/>
  <w15:chartTrackingRefBased/>
  <w15:docId w15:val="{94187841-CA6D-4B95-AF94-4466B5AB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203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2036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20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2036D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B2036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203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804B257D659540B559B71D493D4A18" ma:contentTypeVersion="16" ma:contentTypeDescription="Vytvoří nový dokument" ma:contentTypeScope="" ma:versionID="837a04f8dbec220fe1054090265100fc">
  <xsd:schema xmlns:xsd="http://www.w3.org/2001/XMLSchema" xmlns:xs="http://www.w3.org/2001/XMLSchema" xmlns:p="http://schemas.microsoft.com/office/2006/metadata/properties" xmlns:ns3="1e00ba71-d265-49b1-9628-8ee23f3f5fef" xmlns:ns4="6a8cdb08-094f-44df-904c-a0b7196c2452" targetNamespace="http://schemas.microsoft.com/office/2006/metadata/properties" ma:root="true" ma:fieldsID="a678ea1cbfa9d6e833ef388aa5d054d2" ns3:_="" ns4:_="">
    <xsd:import namespace="1e00ba71-d265-49b1-9628-8ee23f3f5fef"/>
    <xsd:import namespace="6a8cdb08-094f-44df-904c-a0b7196c2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0ba71-d265-49b1-9628-8ee23f3f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cdb08-094f-44df-904c-a0b7196c24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00ba71-d265-49b1-9628-8ee23f3f5fef" xsi:nil="true"/>
  </documentManagement>
</p:properties>
</file>

<file path=customXml/itemProps1.xml><?xml version="1.0" encoding="utf-8"?>
<ds:datastoreItem xmlns:ds="http://schemas.openxmlformats.org/officeDocument/2006/customXml" ds:itemID="{06C5388D-1777-478B-9759-A1D0C52A2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0ba71-d265-49b1-9628-8ee23f3f5fef"/>
    <ds:schemaRef ds:uri="6a8cdb08-094f-44df-904c-a0b7196c2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1BC4EE-0210-4317-B7B1-AA04DFAF84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AF7AF9-5F72-4A12-96B0-99EA3D82B260}">
  <ds:schemaRefs>
    <ds:schemaRef ds:uri="http://schemas.microsoft.com/office/2006/documentManagement/types"/>
    <ds:schemaRef ds:uri="http://schemas.openxmlformats.org/package/2006/metadata/core-properties"/>
    <ds:schemaRef ds:uri="1e00ba71-d265-49b1-9628-8ee23f3f5fef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6a8cdb08-094f-44df-904c-a0b7196c245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Elsterová</dc:creator>
  <cp:keywords/>
  <dc:description/>
  <cp:lastModifiedBy>Milena Elsterová</cp:lastModifiedBy>
  <cp:revision>1</cp:revision>
  <dcterms:created xsi:type="dcterms:W3CDTF">2023-09-11T12:00:00Z</dcterms:created>
  <dcterms:modified xsi:type="dcterms:W3CDTF">2023-09-11T12:03:00Z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0x010100B3804B257D659540B559B71D493D4A18</vt:lpwstr>
  </property>
</Properties>
</file>